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F4FE" w14:textId="3BD18412" w:rsidR="00C16512" w:rsidRDefault="00C16512" w:rsidP="00C16512">
      <w:pPr>
        <w:widowControl/>
        <w:jc w:val="both"/>
        <w:rPr>
          <w:rFonts w:ascii="Times New Roman" w:hAnsi="Times New Roman" w:cs="Times New Roman"/>
          <w:b/>
          <w:bCs/>
          <w:sz w:val="22"/>
          <w:szCs w:val="22"/>
          <w:lang w:val="en-GB"/>
        </w:rPr>
      </w:pPr>
      <w:r>
        <w:rPr>
          <w:rFonts w:ascii="Times New Roman" w:eastAsia="Times New Roman" w:hAnsi="Times New Roman" w:cs="Times New Roman"/>
          <w:b/>
          <w:bCs/>
          <w:sz w:val="22"/>
          <w:szCs w:val="22"/>
          <w:lang w:val="en-GB"/>
        </w:rPr>
        <w:t xml:space="preserve">Bromwich and Smith </w:t>
      </w:r>
      <w:r w:rsidRPr="00136A49">
        <w:rPr>
          <w:rFonts w:ascii="Times New Roman" w:eastAsia="Times New Roman" w:hAnsi="Times New Roman" w:cs="Times New Roman"/>
          <w:b/>
          <w:bCs/>
          <w:color w:val="0033CC"/>
          <w:lang w:val="en-GB"/>
        </w:rPr>
        <w:t>201</w:t>
      </w:r>
      <w:r w:rsidR="0053565D">
        <w:rPr>
          <w:rFonts w:ascii="Times New Roman" w:eastAsia="Times New Roman" w:hAnsi="Times New Roman" w:cs="Times New Roman"/>
          <w:b/>
          <w:bCs/>
          <w:color w:val="0033CC"/>
          <w:lang w:val="en-GB"/>
        </w:rPr>
        <w:t>9</w:t>
      </w:r>
      <w:r>
        <w:rPr>
          <w:rFonts w:ascii="Times New Roman" w:eastAsia="Times New Roman" w:hAnsi="Times New Roman" w:cs="Times New Roman"/>
          <w:b/>
          <w:bCs/>
          <w:color w:val="0033CC"/>
          <w:lang w:val="en-GB"/>
        </w:rPr>
        <w:t xml:space="preserve"> </w:t>
      </w:r>
      <w:r>
        <w:rPr>
          <w:rFonts w:ascii="Times New Roman" w:eastAsia="Times New Roman" w:hAnsi="Times New Roman" w:cs="Times New Roman"/>
          <w:b/>
          <w:bCs/>
          <w:lang w:val="en-GB"/>
        </w:rPr>
        <w:t>Personal Income Tax Returns</w:t>
      </w:r>
    </w:p>
    <w:p w14:paraId="32D1874C" w14:textId="77777777" w:rsidR="00C16512" w:rsidRDefault="00C16512" w:rsidP="00C16512">
      <w:pPr>
        <w:widowControl/>
        <w:jc w:val="both"/>
        <w:rPr>
          <w:rFonts w:ascii="Times New Roman" w:hAnsi="Times New Roman" w:cs="Times New Roman"/>
          <w:sz w:val="16"/>
          <w:szCs w:val="16"/>
          <w:lang w:val="en-GB"/>
        </w:rPr>
      </w:pPr>
    </w:p>
    <w:p w14:paraId="2B402BFA" w14:textId="77777777" w:rsidR="00C16512" w:rsidRDefault="00C16512" w:rsidP="00C16512">
      <w:pPr>
        <w:widowControl/>
        <w:jc w:val="both"/>
        <w:rPr>
          <w:rFonts w:ascii="Times New Roman" w:eastAsia="Times New Roman" w:hAnsi="Times New Roman" w:cs="Times New Roman"/>
          <w:b/>
          <w:sz w:val="22"/>
          <w:szCs w:val="22"/>
          <w:lang w:val="en-GB"/>
        </w:rPr>
      </w:pPr>
    </w:p>
    <w:p w14:paraId="57E3E698" w14:textId="60B75852" w:rsidR="00C16512" w:rsidRDefault="00C16512" w:rsidP="00C16512">
      <w:pPr>
        <w:widowControl/>
        <w:jc w:val="both"/>
        <w:rPr>
          <w:rFonts w:ascii="Times New Roman" w:hAnsi="Times New Roman" w:cs="Times New Roman"/>
          <w:b/>
          <w:sz w:val="22"/>
          <w:szCs w:val="22"/>
          <w:lang w:val="en-GB"/>
        </w:rPr>
      </w:pPr>
      <w:r>
        <w:rPr>
          <w:rFonts w:ascii="Times New Roman" w:eastAsia="Times New Roman" w:hAnsi="Times New Roman" w:cs="Times New Roman"/>
          <w:b/>
          <w:sz w:val="22"/>
          <w:szCs w:val="22"/>
          <w:lang w:val="en-GB"/>
        </w:rPr>
        <w:t xml:space="preserve">IF YOU HAVE RECEIVED THIS LETTER AND ARE SELF EMPLOYED, PLEASE DISREGARD THIS MAILING.  THE TRUSTEE WILL NOT BE FILING YOUR </w:t>
      </w:r>
      <w:r w:rsidRPr="00136A49">
        <w:rPr>
          <w:rFonts w:ascii="Times New Roman" w:eastAsia="Times New Roman" w:hAnsi="Times New Roman" w:cs="Times New Roman"/>
          <w:b/>
          <w:sz w:val="22"/>
          <w:szCs w:val="22"/>
          <w:lang w:val="en-GB"/>
        </w:rPr>
        <w:t>201</w:t>
      </w:r>
      <w:r w:rsidR="0053565D">
        <w:rPr>
          <w:rFonts w:ascii="Times New Roman" w:eastAsia="Times New Roman" w:hAnsi="Times New Roman" w:cs="Times New Roman"/>
          <w:b/>
          <w:sz w:val="22"/>
          <w:szCs w:val="22"/>
          <w:lang w:val="en-GB"/>
        </w:rPr>
        <w:t>9</w:t>
      </w:r>
      <w:r>
        <w:rPr>
          <w:rFonts w:ascii="Times New Roman" w:eastAsia="Times New Roman" w:hAnsi="Times New Roman" w:cs="Times New Roman"/>
          <w:b/>
          <w:sz w:val="22"/>
          <w:szCs w:val="22"/>
          <w:lang w:val="en-GB"/>
        </w:rPr>
        <w:t xml:space="preserve"> POST BANKRUPTCY TAX RETURN.</w:t>
      </w:r>
    </w:p>
    <w:p w14:paraId="5D1227B7" w14:textId="77777777" w:rsidR="00C16512" w:rsidRDefault="00C16512" w:rsidP="00C16512">
      <w:pPr>
        <w:widowControl/>
        <w:jc w:val="both"/>
        <w:rPr>
          <w:rFonts w:ascii="Times New Roman" w:hAnsi="Times New Roman" w:cs="Times New Roman"/>
          <w:sz w:val="16"/>
          <w:szCs w:val="16"/>
          <w:lang w:val="en-GB"/>
        </w:rPr>
      </w:pPr>
    </w:p>
    <w:p w14:paraId="394C1A24" w14:textId="3617A515" w:rsidR="003F45C7" w:rsidRPr="00C7663A" w:rsidRDefault="00C16512" w:rsidP="003F45C7">
      <w:pPr>
        <w:rPr>
          <w:rFonts w:eastAsiaTheme="minorHAnsi"/>
          <w:sz w:val="22"/>
          <w:szCs w:val="22"/>
        </w:rPr>
      </w:pPr>
      <w:r>
        <w:rPr>
          <w:rFonts w:ascii="Times New Roman" w:eastAsia="Times New Roman" w:hAnsi="Times New Roman" w:cs="Times New Roman"/>
          <w:sz w:val="22"/>
          <w:szCs w:val="22"/>
          <w:lang w:val="en-GB"/>
        </w:rPr>
        <w:t>This letter is to remind you that we will be preparing your</w:t>
      </w:r>
      <w:r>
        <w:rPr>
          <w:rFonts w:ascii="Times New Roman" w:eastAsia="Times New Roman" w:hAnsi="Times New Roman" w:cs="Times New Roman"/>
          <w:color w:val="0033CC"/>
          <w:sz w:val="22"/>
          <w:szCs w:val="22"/>
          <w:lang w:val="en-GB"/>
        </w:rPr>
        <w:t xml:space="preserve"> </w:t>
      </w:r>
      <w:r w:rsidRPr="00136A49">
        <w:rPr>
          <w:rFonts w:ascii="Times New Roman" w:eastAsia="Times New Roman" w:hAnsi="Times New Roman" w:cs="Times New Roman"/>
          <w:color w:val="0033CC"/>
          <w:sz w:val="22"/>
          <w:szCs w:val="22"/>
          <w:lang w:val="en-GB"/>
        </w:rPr>
        <w:t>201</w:t>
      </w:r>
      <w:r w:rsidR="0053565D">
        <w:rPr>
          <w:rFonts w:ascii="Times New Roman" w:eastAsia="Times New Roman" w:hAnsi="Times New Roman" w:cs="Times New Roman"/>
          <w:color w:val="0033CC"/>
          <w:sz w:val="22"/>
          <w:szCs w:val="22"/>
          <w:lang w:val="en-GB"/>
        </w:rPr>
        <w:t>9</w:t>
      </w:r>
      <w:r>
        <w:rPr>
          <w:rFonts w:ascii="Times New Roman" w:eastAsia="Times New Roman" w:hAnsi="Times New Roman" w:cs="Times New Roman"/>
          <w:color w:val="0033CC"/>
          <w:sz w:val="22"/>
          <w:szCs w:val="22"/>
          <w:lang w:val="en-GB"/>
        </w:rPr>
        <w:t xml:space="preserve"> </w:t>
      </w:r>
      <w:r>
        <w:rPr>
          <w:rFonts w:ascii="Times New Roman" w:eastAsia="Times New Roman" w:hAnsi="Times New Roman" w:cs="Times New Roman"/>
          <w:sz w:val="22"/>
          <w:szCs w:val="22"/>
          <w:lang w:val="en-GB"/>
        </w:rPr>
        <w:t xml:space="preserve">Pre and Post Bankruptcy income tax returns. We have enclosed a </w:t>
      </w:r>
      <w:r w:rsidRPr="00136A49">
        <w:rPr>
          <w:rFonts w:ascii="Times New Roman" w:eastAsia="Times New Roman" w:hAnsi="Times New Roman" w:cs="Times New Roman"/>
          <w:color w:val="0000FF"/>
          <w:sz w:val="22"/>
          <w:szCs w:val="22"/>
          <w:lang w:val="en-GB"/>
        </w:rPr>
        <w:t>201</w:t>
      </w:r>
      <w:r w:rsidR="0053565D">
        <w:rPr>
          <w:rFonts w:ascii="Times New Roman" w:eastAsia="Times New Roman" w:hAnsi="Times New Roman" w:cs="Times New Roman"/>
          <w:color w:val="0000FF"/>
          <w:sz w:val="22"/>
          <w:szCs w:val="22"/>
          <w:lang w:val="en-GB"/>
        </w:rPr>
        <w:t>9</w:t>
      </w:r>
      <w:r>
        <w:rPr>
          <w:rFonts w:ascii="Times New Roman" w:eastAsia="Times New Roman" w:hAnsi="Times New Roman" w:cs="Times New Roman"/>
          <w:color w:val="0000FF"/>
          <w:sz w:val="22"/>
          <w:szCs w:val="22"/>
          <w:lang w:val="en-GB"/>
        </w:rPr>
        <w:t xml:space="preserve"> </w:t>
      </w:r>
      <w:r>
        <w:rPr>
          <w:rFonts w:ascii="Times New Roman" w:eastAsia="Times New Roman" w:hAnsi="Times New Roman" w:cs="Times New Roman"/>
          <w:sz w:val="22"/>
          <w:szCs w:val="22"/>
          <w:lang w:val="en-GB"/>
        </w:rPr>
        <w:t xml:space="preserve">Personal Tax Questionnaire/Checklist.  Please provide the DOCUMENTATION requested from the right side of the Questionnaire. The Tax Questionnaire/Checklist and any required forms are available from our website: </w:t>
      </w:r>
      <w:hyperlink r:id="rId7" w:history="1">
        <w:r w:rsidR="003F45C7" w:rsidRPr="00C7663A">
          <w:rPr>
            <w:rStyle w:val="Hyperlink"/>
            <w:sz w:val="22"/>
            <w:szCs w:val="22"/>
          </w:rPr>
          <w:t>https://www.bromwichandsmith.com/tax-forms/</w:t>
        </w:r>
      </w:hyperlink>
    </w:p>
    <w:p w14:paraId="1C8A70CC" w14:textId="3508C1C2" w:rsidR="00C16512" w:rsidRDefault="00C16512" w:rsidP="00C16512">
      <w:pPr>
        <w:widowControl/>
        <w:jc w:val="both"/>
        <w:rPr>
          <w:rFonts w:ascii="Times New Roman" w:hAnsi="Times New Roman" w:cs="Times New Roman"/>
          <w:sz w:val="22"/>
          <w:szCs w:val="22"/>
          <w:lang w:val="en-GB"/>
        </w:rPr>
      </w:pPr>
    </w:p>
    <w:p w14:paraId="0616095F" w14:textId="77777777" w:rsidR="00C16512" w:rsidRDefault="00C16512" w:rsidP="00C16512">
      <w:pPr>
        <w:widowControl/>
        <w:jc w:val="both"/>
        <w:rPr>
          <w:rFonts w:ascii="Times New Roman" w:hAnsi="Times New Roman" w:cs="Times New Roman"/>
          <w:sz w:val="22"/>
          <w:szCs w:val="22"/>
          <w:lang w:val="en-GB"/>
        </w:rPr>
      </w:pPr>
    </w:p>
    <w:p w14:paraId="16722B06" w14:textId="05B49240" w:rsidR="00C16512" w:rsidRDefault="00C16512" w:rsidP="00C16512">
      <w:pPr>
        <w:widowControl/>
        <w:jc w:val="both"/>
        <w:rPr>
          <w:rFonts w:ascii="Times New Roman" w:hAnsi="Times New Roman" w:cs="Times New Roman"/>
          <w:b/>
          <w:i/>
          <w:sz w:val="22"/>
          <w:szCs w:val="22"/>
          <w:lang w:val="en-GB"/>
        </w:rPr>
      </w:pPr>
      <w:r>
        <w:rPr>
          <w:rFonts w:ascii="Times New Roman" w:eastAsia="Times New Roman" w:hAnsi="Times New Roman" w:cs="Times New Roman"/>
          <w:sz w:val="22"/>
          <w:szCs w:val="22"/>
          <w:lang w:val="en-GB"/>
        </w:rPr>
        <w:t xml:space="preserve">We require the following </w:t>
      </w:r>
      <w:r>
        <w:rPr>
          <w:rFonts w:ascii="Times New Roman" w:eastAsia="Times New Roman" w:hAnsi="Times New Roman" w:cs="Times New Roman"/>
          <w:b/>
          <w:bCs/>
          <w:sz w:val="22"/>
          <w:szCs w:val="22"/>
          <w:lang w:val="en-GB"/>
        </w:rPr>
        <w:t xml:space="preserve">no later than March 15, </w:t>
      </w:r>
      <w:r w:rsidR="0053565D">
        <w:rPr>
          <w:rFonts w:ascii="Times New Roman" w:eastAsia="Times New Roman" w:hAnsi="Times New Roman" w:cs="Times New Roman"/>
          <w:b/>
          <w:bCs/>
          <w:color w:val="C00000"/>
          <w:sz w:val="22"/>
          <w:szCs w:val="22"/>
          <w:lang w:val="en-GB"/>
        </w:rPr>
        <w:t>2020</w:t>
      </w:r>
      <w:bookmarkStart w:id="0" w:name="_GoBack"/>
      <w:bookmarkEnd w:id="0"/>
      <w:r>
        <w:rPr>
          <w:rFonts w:ascii="Times New Roman" w:eastAsia="Times New Roman" w:hAnsi="Times New Roman" w:cs="Times New Roman"/>
          <w:b/>
          <w:bCs/>
          <w:sz w:val="22"/>
          <w:szCs w:val="22"/>
          <w:lang w:val="en-GB"/>
        </w:rPr>
        <w:t xml:space="preserve"> </w:t>
      </w:r>
      <w:r>
        <w:rPr>
          <w:rFonts w:ascii="Times New Roman" w:eastAsia="Times New Roman" w:hAnsi="Times New Roman" w:cs="Times New Roman"/>
          <w:sz w:val="22"/>
          <w:szCs w:val="22"/>
          <w:lang w:val="en-GB"/>
        </w:rPr>
        <w:t xml:space="preserve">so that your returns may be completed on time.  </w:t>
      </w:r>
    </w:p>
    <w:p w14:paraId="34E950C9" w14:textId="77777777" w:rsidR="00C16512" w:rsidRDefault="00C16512" w:rsidP="00C16512">
      <w:pPr>
        <w:pStyle w:val="Level1"/>
        <w:widowControl/>
        <w:numPr>
          <w:ilvl w:val="0"/>
          <w:numId w:val="1"/>
        </w:numPr>
        <w:tabs>
          <w:tab w:val="left" w:pos="-1440"/>
        </w:tabs>
        <w:jc w:val="both"/>
        <w:rPr>
          <w:sz w:val="22"/>
          <w:szCs w:val="22"/>
          <w:lang w:val="en-GB"/>
        </w:rPr>
      </w:pPr>
      <w:r>
        <w:rPr>
          <w:sz w:val="22"/>
          <w:szCs w:val="22"/>
          <w:lang w:val="en-GB"/>
        </w:rPr>
        <w:t xml:space="preserve">completed questionnaire/checklist (enclosed) </w:t>
      </w:r>
    </w:p>
    <w:p w14:paraId="75CCED0F" w14:textId="77777777" w:rsidR="00C16512" w:rsidRDefault="00C16512" w:rsidP="00C16512">
      <w:pPr>
        <w:pStyle w:val="Level1"/>
        <w:widowControl/>
        <w:numPr>
          <w:ilvl w:val="0"/>
          <w:numId w:val="1"/>
        </w:numPr>
        <w:tabs>
          <w:tab w:val="left" w:pos="-1440"/>
        </w:tabs>
        <w:jc w:val="both"/>
        <w:rPr>
          <w:sz w:val="22"/>
          <w:szCs w:val="22"/>
          <w:lang w:val="en-GB"/>
        </w:rPr>
      </w:pPr>
      <w:proofErr w:type="gramStart"/>
      <w:r>
        <w:rPr>
          <w:sz w:val="22"/>
          <w:szCs w:val="22"/>
          <w:lang w:val="en-GB"/>
        </w:rPr>
        <w:t>all of</w:t>
      </w:r>
      <w:proofErr w:type="gramEnd"/>
      <w:r>
        <w:rPr>
          <w:sz w:val="22"/>
          <w:szCs w:val="22"/>
          <w:lang w:val="en-GB"/>
        </w:rPr>
        <w:t xml:space="preserve"> your T-slips</w:t>
      </w:r>
    </w:p>
    <w:p w14:paraId="51AF4193" w14:textId="77777777" w:rsidR="00C16512" w:rsidRDefault="00C16512" w:rsidP="00C16512">
      <w:pPr>
        <w:pStyle w:val="Level1"/>
        <w:widowControl/>
        <w:numPr>
          <w:ilvl w:val="0"/>
          <w:numId w:val="1"/>
        </w:numPr>
        <w:tabs>
          <w:tab w:val="left" w:pos="-1440"/>
        </w:tabs>
        <w:jc w:val="both"/>
        <w:rPr>
          <w:b/>
          <w:bCs/>
          <w:sz w:val="22"/>
          <w:szCs w:val="22"/>
          <w:lang w:val="en-GB"/>
        </w:rPr>
      </w:pPr>
      <w:r>
        <w:rPr>
          <w:sz w:val="22"/>
          <w:szCs w:val="22"/>
          <w:lang w:val="en-GB"/>
        </w:rPr>
        <w:t>all other tax receipts &amp; documentation</w:t>
      </w:r>
    </w:p>
    <w:p w14:paraId="4B73783F" w14:textId="77777777" w:rsidR="00C16512" w:rsidRDefault="00C16512" w:rsidP="00C16512">
      <w:pPr>
        <w:pStyle w:val="Level1"/>
        <w:widowControl/>
        <w:numPr>
          <w:ilvl w:val="0"/>
          <w:numId w:val="1"/>
        </w:numPr>
        <w:tabs>
          <w:tab w:val="left" w:pos="-1440"/>
        </w:tabs>
        <w:jc w:val="both"/>
        <w:rPr>
          <w:sz w:val="22"/>
          <w:szCs w:val="22"/>
          <w:lang w:val="en-GB"/>
        </w:rPr>
      </w:pPr>
      <w:r>
        <w:rPr>
          <w:sz w:val="22"/>
          <w:szCs w:val="22"/>
          <w:lang w:val="en-GB"/>
        </w:rPr>
        <w:t xml:space="preserve">line 236 from spouse’s/partner’s tax return </w:t>
      </w:r>
    </w:p>
    <w:p w14:paraId="27D8EC8B" w14:textId="77777777" w:rsidR="00C16512" w:rsidRDefault="00C16512" w:rsidP="00C16512">
      <w:pPr>
        <w:widowControl/>
        <w:jc w:val="both"/>
        <w:rPr>
          <w:rFonts w:ascii="Times New Roman" w:hAnsi="Times New Roman" w:cs="Times New Roman"/>
          <w:sz w:val="22"/>
          <w:szCs w:val="22"/>
          <w:lang w:val="en-GB"/>
        </w:rPr>
      </w:pPr>
    </w:p>
    <w:p w14:paraId="47F75A4D" w14:textId="77777777" w:rsidR="00C16512" w:rsidRDefault="00C16512" w:rsidP="00C16512">
      <w:pPr>
        <w:widowControl/>
        <w:jc w:val="both"/>
        <w:rPr>
          <w:rFonts w:ascii="Times New Roman" w:hAnsi="Times New Roman" w:cs="Times New Roman"/>
          <w:sz w:val="22"/>
          <w:szCs w:val="22"/>
          <w:lang w:val="en-GB"/>
        </w:rPr>
      </w:pPr>
      <w:r>
        <w:rPr>
          <w:rFonts w:ascii="Times New Roman" w:eastAsia="Times New Roman" w:hAnsi="Times New Roman" w:cs="Times New Roman"/>
          <w:sz w:val="22"/>
          <w:szCs w:val="22"/>
          <w:lang w:val="en-GB"/>
        </w:rPr>
        <w:t xml:space="preserve">It is your responsibility to obtain and submit to our office </w:t>
      </w:r>
      <w:r>
        <w:rPr>
          <w:rFonts w:ascii="Times New Roman" w:eastAsia="Times New Roman" w:hAnsi="Times New Roman" w:cs="Times New Roman"/>
          <w:b/>
          <w:sz w:val="22"/>
          <w:szCs w:val="22"/>
          <w:lang w:val="en-GB"/>
        </w:rPr>
        <w:t>ALL the T-slips and other documentation necessary to complete your taxes</w:t>
      </w:r>
      <w:r>
        <w:rPr>
          <w:rFonts w:ascii="Times New Roman" w:eastAsia="Times New Roman" w:hAnsi="Times New Roman" w:cs="Times New Roman"/>
          <w:sz w:val="22"/>
          <w:szCs w:val="22"/>
          <w:lang w:val="en-GB"/>
        </w:rPr>
        <w:t xml:space="preserve">.  Information must be submitted </w:t>
      </w:r>
      <w:r>
        <w:rPr>
          <w:rFonts w:ascii="Times New Roman" w:eastAsia="Times New Roman" w:hAnsi="Times New Roman" w:cs="Times New Roman"/>
          <w:b/>
          <w:bCs/>
          <w:sz w:val="22"/>
          <w:szCs w:val="22"/>
          <w:u w:val="single"/>
          <w:lang w:val="en-GB"/>
        </w:rPr>
        <w:t>all together, at one time</w:t>
      </w:r>
      <w:r>
        <w:rPr>
          <w:rFonts w:ascii="Times New Roman" w:eastAsia="Times New Roman" w:hAnsi="Times New Roman" w:cs="Times New Roman"/>
          <w:b/>
          <w:bCs/>
          <w:sz w:val="22"/>
          <w:szCs w:val="22"/>
          <w:lang w:val="en-GB"/>
        </w:rPr>
        <w:t xml:space="preserve">.  </w:t>
      </w:r>
      <w:r>
        <w:rPr>
          <w:rFonts w:ascii="Times New Roman" w:eastAsia="Times New Roman" w:hAnsi="Times New Roman" w:cs="Times New Roman"/>
          <w:b/>
          <w:i/>
          <w:sz w:val="22"/>
          <w:szCs w:val="22"/>
          <w:u w:val="single"/>
          <w:lang w:val="en-GB"/>
        </w:rPr>
        <w:t>Please do not submit partial information</w:t>
      </w:r>
      <w:r>
        <w:rPr>
          <w:rFonts w:ascii="Times New Roman" w:eastAsia="Times New Roman" w:hAnsi="Times New Roman" w:cs="Times New Roman"/>
          <w:b/>
          <w:i/>
          <w:sz w:val="22"/>
          <w:szCs w:val="22"/>
          <w:lang w:val="en-GB"/>
        </w:rPr>
        <w:t>.</w:t>
      </w:r>
      <w:r>
        <w:rPr>
          <w:rFonts w:ascii="Times New Roman" w:eastAsia="Times New Roman" w:hAnsi="Times New Roman" w:cs="Times New Roman"/>
          <w:b/>
          <w:bCs/>
          <w:sz w:val="22"/>
          <w:szCs w:val="22"/>
          <w:lang w:val="en-GB"/>
        </w:rPr>
        <w:t xml:space="preserve"> </w:t>
      </w:r>
      <w:r>
        <w:rPr>
          <w:rFonts w:ascii="Times New Roman" w:eastAsia="Times New Roman" w:hAnsi="Times New Roman" w:cs="Times New Roman"/>
          <w:sz w:val="22"/>
          <w:szCs w:val="22"/>
          <w:lang w:val="en-GB"/>
        </w:rPr>
        <w:t xml:space="preserve"> This ensures that we do not miss important items when completing your returns or that you receive an unnecessary tax bill. </w:t>
      </w:r>
    </w:p>
    <w:p w14:paraId="77501296" w14:textId="77777777" w:rsidR="00C16512" w:rsidRDefault="00C16512" w:rsidP="00C16512">
      <w:pPr>
        <w:widowControl/>
        <w:jc w:val="both"/>
        <w:rPr>
          <w:rFonts w:ascii="Times New Roman" w:hAnsi="Times New Roman" w:cs="Times New Roman"/>
          <w:sz w:val="22"/>
          <w:szCs w:val="22"/>
          <w:lang w:val="en-GB"/>
        </w:rPr>
      </w:pPr>
    </w:p>
    <w:p w14:paraId="55E603CB" w14:textId="77777777" w:rsidR="00C16512" w:rsidRDefault="00C16512" w:rsidP="00C16512">
      <w:pPr>
        <w:widowControl/>
        <w:jc w:val="both"/>
        <w:rPr>
          <w:rFonts w:ascii="Times New Roman" w:hAnsi="Times New Roman" w:cs="Times New Roman"/>
          <w:sz w:val="22"/>
          <w:szCs w:val="22"/>
          <w:lang w:val="en-GB"/>
        </w:rPr>
      </w:pPr>
      <w:r>
        <w:rPr>
          <w:rFonts w:ascii="Times New Roman" w:eastAsia="Times New Roman" w:hAnsi="Times New Roman" w:cs="Times New Roman"/>
          <w:sz w:val="22"/>
          <w:szCs w:val="22"/>
          <w:lang w:val="en-GB"/>
        </w:rPr>
        <w:t xml:space="preserve">We do not require originals of any documents. Our preference is that you scan, email, photocopy or fax your documents to our office.  You may also mail or drop off your documents to our office(s).  Please ensure all copies/scans are clearly legible including </w:t>
      </w:r>
      <w:r>
        <w:rPr>
          <w:rFonts w:ascii="Times New Roman" w:eastAsia="Times New Roman" w:hAnsi="Times New Roman" w:cs="Times New Roman"/>
          <w:sz w:val="22"/>
          <w:szCs w:val="22"/>
          <w:u w:val="single"/>
          <w:lang w:val="en-GB"/>
        </w:rPr>
        <w:t>dates and amounts</w:t>
      </w:r>
      <w:r>
        <w:rPr>
          <w:rFonts w:ascii="Times New Roman" w:eastAsia="Times New Roman" w:hAnsi="Times New Roman" w:cs="Times New Roman"/>
          <w:sz w:val="22"/>
          <w:szCs w:val="22"/>
          <w:lang w:val="en-GB"/>
        </w:rPr>
        <w:t>.</w:t>
      </w:r>
    </w:p>
    <w:p w14:paraId="742C73F6" w14:textId="77777777" w:rsidR="00C16512" w:rsidRDefault="00C16512" w:rsidP="00C16512">
      <w:pPr>
        <w:widowControl/>
        <w:jc w:val="both"/>
        <w:rPr>
          <w:rFonts w:ascii="Times New Roman" w:hAnsi="Times New Roman" w:cs="Times New Roman"/>
          <w:sz w:val="22"/>
          <w:szCs w:val="22"/>
          <w:lang w:val="en-GB"/>
        </w:rPr>
      </w:pPr>
    </w:p>
    <w:p w14:paraId="68698FD0" w14:textId="77777777" w:rsidR="00C16512" w:rsidRDefault="00C16512" w:rsidP="00C16512">
      <w:pPr>
        <w:widowControl/>
        <w:jc w:val="both"/>
        <w:rPr>
          <w:rFonts w:ascii="Times New Roman" w:hAnsi="Times New Roman" w:cs="Times New Roman"/>
          <w:b/>
          <w:sz w:val="22"/>
          <w:szCs w:val="22"/>
          <w:lang w:val="en-GB"/>
        </w:rPr>
      </w:pPr>
      <w:r>
        <w:rPr>
          <w:rFonts w:ascii="Times New Roman" w:eastAsia="Times New Roman" w:hAnsi="Times New Roman" w:cs="Times New Roman"/>
          <w:sz w:val="22"/>
          <w:szCs w:val="22"/>
          <w:lang w:val="en-GB"/>
        </w:rPr>
        <w:t xml:space="preserve">Please be advised that failure to provide all necessary tax information in the prescribed time frame may lead to additional costs in your </w:t>
      </w:r>
      <w:proofErr w:type="gramStart"/>
      <w:r>
        <w:rPr>
          <w:rFonts w:ascii="Times New Roman" w:eastAsia="Times New Roman" w:hAnsi="Times New Roman" w:cs="Times New Roman"/>
          <w:sz w:val="22"/>
          <w:szCs w:val="22"/>
          <w:lang w:val="en-GB"/>
        </w:rPr>
        <w:t>bankruptcy, and</w:t>
      </w:r>
      <w:proofErr w:type="gramEnd"/>
      <w:r>
        <w:rPr>
          <w:rFonts w:ascii="Times New Roman" w:eastAsia="Times New Roman" w:hAnsi="Times New Roman" w:cs="Times New Roman"/>
          <w:sz w:val="22"/>
          <w:szCs w:val="22"/>
          <w:lang w:val="en-GB"/>
        </w:rPr>
        <w:t xml:space="preserve"> delay your discharge</w:t>
      </w:r>
      <w:r>
        <w:rPr>
          <w:rFonts w:ascii="Times New Roman" w:eastAsia="Times New Roman" w:hAnsi="Times New Roman" w:cs="Times New Roman"/>
          <w:b/>
          <w:lang w:val="en-GB"/>
        </w:rPr>
        <w:t xml:space="preserve">.  </w:t>
      </w:r>
    </w:p>
    <w:p w14:paraId="34BF0AAF" w14:textId="77777777" w:rsidR="00C16512" w:rsidRDefault="00C16512" w:rsidP="00C16512">
      <w:pPr>
        <w:widowControl/>
        <w:jc w:val="both"/>
        <w:rPr>
          <w:rFonts w:ascii="Times New Roman" w:hAnsi="Times New Roman" w:cs="Times New Roman"/>
          <w:sz w:val="16"/>
          <w:szCs w:val="16"/>
          <w:lang w:val="en-GB"/>
        </w:rPr>
      </w:pPr>
    </w:p>
    <w:p w14:paraId="2009B989" w14:textId="77777777" w:rsidR="00C16512" w:rsidRDefault="00C16512" w:rsidP="00C16512">
      <w:pPr>
        <w:widowControl/>
        <w:jc w:val="both"/>
        <w:rPr>
          <w:rFonts w:ascii="Times New Roman" w:hAnsi="Times New Roman" w:cs="Times New Roman"/>
          <w:lang w:val="en-GB"/>
        </w:rPr>
      </w:pPr>
      <w:r>
        <w:rPr>
          <w:rFonts w:ascii="Times New Roman" w:eastAsia="Times New Roman" w:hAnsi="Times New Roman" w:cs="Times New Roman"/>
          <w:lang w:val="en-GB"/>
        </w:rPr>
        <w:t>Bromwich &amp; Smith Inc.</w:t>
      </w:r>
    </w:p>
    <w:p w14:paraId="301F8E11" w14:textId="77777777" w:rsidR="00C16512" w:rsidRPr="006D618F" w:rsidRDefault="00C16512" w:rsidP="00C16512">
      <w:pPr>
        <w:widowControl/>
        <w:jc w:val="both"/>
        <w:rPr>
          <w:rFonts w:ascii="Times New Roman" w:hAnsi="Times New Roman" w:cs="Times New Roman"/>
          <w:lang w:val="en-GB"/>
        </w:rPr>
      </w:pPr>
      <w:r>
        <w:rPr>
          <w:rFonts w:ascii="Times New Roman" w:eastAsia="Times New Roman" w:hAnsi="Times New Roman" w:cs="Times New Roman"/>
          <w:lang w:val="en-GB"/>
        </w:rPr>
        <w:t>Per:</w:t>
      </w:r>
    </w:p>
    <w:p w14:paraId="4599FF16" w14:textId="77777777" w:rsidR="00C16512" w:rsidRDefault="00C16512" w:rsidP="00C16512">
      <w:pPr>
        <w:widowControl/>
        <w:jc w:val="both"/>
        <w:rPr>
          <w:noProof/>
        </w:rPr>
      </w:pPr>
    </w:p>
    <w:p w14:paraId="3FDBD1D3" w14:textId="77777777" w:rsidR="00C16512" w:rsidRDefault="00C16512" w:rsidP="00C16512">
      <w:pPr>
        <w:widowControl/>
        <w:jc w:val="both"/>
        <w:rPr>
          <w:rFonts w:ascii="Times New Roman" w:hAnsi="Times New Roman" w:cs="Times New Roman"/>
          <w:sz w:val="18"/>
          <w:szCs w:val="18"/>
        </w:rPr>
      </w:pPr>
    </w:p>
    <w:p w14:paraId="6F0D5587" w14:textId="77777777" w:rsidR="00C16512" w:rsidRDefault="00C16512" w:rsidP="00C16512">
      <w:pPr>
        <w:widowControl/>
        <w:jc w:val="both"/>
        <w:rPr>
          <w:rFonts w:ascii="Times New Roman" w:hAnsi="Times New Roman" w:cs="Times New Roman"/>
        </w:rPr>
      </w:pPr>
      <w:r w:rsidRPr="006D618F">
        <w:rPr>
          <w:rFonts w:ascii="Times New Roman" w:eastAsia="Times New Roman" w:hAnsi="Times New Roman" w:cs="Times New Roman"/>
        </w:rPr>
        <w:t>Taxes@Bromwich</w:t>
      </w:r>
      <w:r>
        <w:rPr>
          <w:rFonts w:ascii="Times New Roman" w:eastAsia="Times New Roman" w:hAnsi="Times New Roman" w:cs="Times New Roman"/>
        </w:rPr>
        <w:t>and</w:t>
      </w:r>
      <w:r w:rsidRPr="006D618F">
        <w:rPr>
          <w:rFonts w:ascii="Times New Roman" w:eastAsia="Times New Roman" w:hAnsi="Times New Roman" w:cs="Times New Roman"/>
        </w:rPr>
        <w:t>Smith.com</w:t>
      </w:r>
      <w:r>
        <w:rPr>
          <w:rFonts w:ascii="Times New Roman" w:eastAsia="Times New Roman" w:hAnsi="Times New Roman" w:cs="Times New Roman"/>
        </w:rPr>
        <w:t xml:space="preserve"> </w:t>
      </w:r>
    </w:p>
    <w:p w14:paraId="6D971FFD" w14:textId="77777777" w:rsidR="00C16512" w:rsidRPr="006D618F" w:rsidRDefault="00C16512" w:rsidP="00C16512">
      <w:pPr>
        <w:widowControl/>
        <w:jc w:val="both"/>
        <w:rPr>
          <w:rFonts w:ascii="Times New Roman" w:hAnsi="Times New Roman" w:cs="Times New Roman"/>
          <w:sz w:val="16"/>
          <w:szCs w:val="16"/>
        </w:rPr>
      </w:pPr>
      <w:r>
        <w:rPr>
          <w:rFonts w:ascii="Times New Roman" w:eastAsia="Times New Roman" w:hAnsi="Times New Roman" w:cs="Times New Roman"/>
        </w:rPr>
        <w:t>1-855-884-9243</w:t>
      </w:r>
    </w:p>
    <w:p w14:paraId="59B3282A" w14:textId="77777777" w:rsidR="000510AD" w:rsidRPr="00C16512" w:rsidRDefault="000510AD" w:rsidP="00C16512"/>
    <w:sectPr w:rsidR="000510AD" w:rsidRPr="00C16512">
      <w:headerReference w:type="default" r:id="rId8"/>
      <w:footerReference w:type="default" r:id="rId9"/>
      <w:pgSz w:w="12240" w:h="15840"/>
      <w:pgMar w:top="2070" w:right="1440" w:bottom="1319" w:left="1298" w:header="0" w:footer="70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9C65" w14:textId="77777777" w:rsidR="009B6AC4" w:rsidRDefault="00C7663A">
      <w:r>
        <w:separator/>
      </w:r>
    </w:p>
  </w:endnote>
  <w:endnote w:type="continuationSeparator" w:id="0">
    <w:p w14:paraId="5518FF03" w14:textId="77777777" w:rsidR="009B6AC4" w:rsidRDefault="00C7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919C" w14:textId="77777777" w:rsidR="005E3185" w:rsidRDefault="00C16512" w:rsidP="00DB6989">
    <w:pPr>
      <w:pStyle w:val="Footer"/>
      <w:widowControl/>
      <w:jc w:val="center"/>
    </w:pPr>
    <w:r w:rsidRPr="00F70964">
      <w:rPr>
        <w:noProof/>
      </w:rPr>
      <w:drawing>
        <wp:inline distT="0" distB="0" distL="0" distR="0" wp14:anchorId="5A96F4F3" wp14:editId="6C3FF4DA">
          <wp:extent cx="4200525" cy="276225"/>
          <wp:effectExtent l="0" t="0" r="0" b="0"/>
          <wp:docPr id="2" name="Picture 1" descr="C:\Users\jasmine\AppData\Local\Microsoft\Windows\Temporary Internet Files\Content.Outlook\6P0X414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AppData\Local\Microsoft\Windows\Temporary Internet Files\Content.Outlook\6P0X414I\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525"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CBD1" w14:textId="77777777" w:rsidR="009B6AC4" w:rsidRDefault="00C7663A">
      <w:r>
        <w:separator/>
      </w:r>
    </w:p>
  </w:footnote>
  <w:footnote w:type="continuationSeparator" w:id="0">
    <w:p w14:paraId="316C81AD" w14:textId="77777777" w:rsidR="009B6AC4" w:rsidRDefault="00C7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C241" w14:textId="77777777" w:rsidR="00CE4715" w:rsidRDefault="00C16512">
    <w:pPr>
      <w:pStyle w:val="Header"/>
      <w:widowControl/>
    </w:pPr>
    <w:r>
      <w:rPr>
        <w:noProof/>
      </w:rPr>
      <w:drawing>
        <wp:anchor distT="0" distB="0" distL="114300" distR="114300" simplePos="0" relativeHeight="251659264" behindDoc="0" locked="0" layoutInCell="1" allowOverlap="1" wp14:anchorId="45254C16" wp14:editId="42E4B23F">
          <wp:simplePos x="0" y="0"/>
          <wp:positionH relativeFrom="page">
            <wp:posOffset>0</wp:posOffset>
          </wp:positionH>
          <wp:positionV relativeFrom="page">
            <wp:posOffset>0</wp:posOffset>
          </wp:positionV>
          <wp:extent cx="7181850" cy="146177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461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E4BBC"/>
    <w:multiLevelType w:val="hybridMultilevel"/>
    <w:tmpl w:val="883CCA8A"/>
    <w:lvl w:ilvl="0" w:tplc="00000000">
      <w:start w:val="1"/>
      <w:numFmt w:val="bullet"/>
      <w:lvlText w:val=""/>
      <w:lvlJc w:val="left"/>
      <w:pPr>
        <w:ind w:left="1445" w:hanging="360"/>
      </w:pPr>
      <w:rPr>
        <w:rFonts w:ascii="Symbol" w:hAnsi="Symbol"/>
      </w:rPr>
    </w:lvl>
    <w:lvl w:ilvl="1" w:tplc="00000001">
      <w:start w:val="1"/>
      <w:numFmt w:val="decimal"/>
      <w:lvlText w:val="%2."/>
      <w:lvlJc w:val="left"/>
      <w:pPr>
        <w:tabs>
          <w:tab w:val="num" w:pos="1440"/>
        </w:tabs>
        <w:ind w:left="1440" w:hanging="360"/>
      </w:pPr>
    </w:lvl>
    <w:lvl w:ilvl="2" w:tplc="00000002">
      <w:start w:val="1"/>
      <w:numFmt w:val="decimal"/>
      <w:lvlText w:val="%3."/>
      <w:lvlJc w:val="left"/>
      <w:pPr>
        <w:tabs>
          <w:tab w:val="num" w:pos="2160"/>
        </w:tabs>
        <w:ind w:left="2160" w:hanging="360"/>
      </w:pPr>
    </w:lvl>
    <w:lvl w:ilvl="3" w:tplc="00000003">
      <w:start w:val="1"/>
      <w:numFmt w:val="decimal"/>
      <w:lvlText w:val="%4."/>
      <w:lvlJc w:val="left"/>
      <w:pPr>
        <w:tabs>
          <w:tab w:val="num" w:pos="2880"/>
        </w:tabs>
        <w:ind w:left="2880" w:hanging="360"/>
      </w:pPr>
    </w:lvl>
    <w:lvl w:ilvl="4" w:tplc="00000004">
      <w:start w:val="1"/>
      <w:numFmt w:val="decimal"/>
      <w:lvlText w:val="%5."/>
      <w:lvlJc w:val="left"/>
      <w:pPr>
        <w:tabs>
          <w:tab w:val="num" w:pos="3600"/>
        </w:tabs>
        <w:ind w:left="3600" w:hanging="360"/>
      </w:pPr>
    </w:lvl>
    <w:lvl w:ilvl="5" w:tplc="00000005">
      <w:start w:val="1"/>
      <w:numFmt w:val="decimal"/>
      <w:lvlText w:val="%6."/>
      <w:lvlJc w:val="left"/>
      <w:pPr>
        <w:tabs>
          <w:tab w:val="num" w:pos="4320"/>
        </w:tabs>
        <w:ind w:left="4320" w:hanging="360"/>
      </w:pPr>
    </w:lvl>
    <w:lvl w:ilvl="6" w:tplc="00000006">
      <w:start w:val="1"/>
      <w:numFmt w:val="decimal"/>
      <w:lvlText w:val="%7."/>
      <w:lvlJc w:val="left"/>
      <w:pPr>
        <w:tabs>
          <w:tab w:val="num" w:pos="5040"/>
        </w:tabs>
        <w:ind w:left="5040" w:hanging="360"/>
      </w:pPr>
    </w:lvl>
    <w:lvl w:ilvl="7" w:tplc="00000007">
      <w:start w:val="1"/>
      <w:numFmt w:val="decimal"/>
      <w:lvlText w:val="%8."/>
      <w:lvlJc w:val="left"/>
      <w:pPr>
        <w:tabs>
          <w:tab w:val="num" w:pos="5760"/>
        </w:tabs>
        <w:ind w:left="5760" w:hanging="360"/>
      </w:pPr>
    </w:lvl>
    <w:lvl w:ilvl="8" w:tplc="0000000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12"/>
    <w:rsid w:val="000510AD"/>
    <w:rsid w:val="003F45C7"/>
    <w:rsid w:val="0053565D"/>
    <w:rsid w:val="009B6AC4"/>
    <w:rsid w:val="00C16512"/>
    <w:rsid w:val="00C7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43D8"/>
  <w15:chartTrackingRefBased/>
  <w15:docId w15:val="{B0AB6BED-C5FB-4112-A4C4-E8FFB98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12"/>
    <w:pPr>
      <w:widowControl w:val="0"/>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512"/>
    <w:pPr>
      <w:tabs>
        <w:tab w:val="center" w:pos="4680"/>
        <w:tab w:val="right" w:pos="9360"/>
      </w:tabs>
    </w:pPr>
  </w:style>
  <w:style w:type="character" w:customStyle="1" w:styleId="HeaderChar">
    <w:name w:val="Header Char"/>
    <w:basedOn w:val="DefaultParagraphFont"/>
    <w:link w:val="Header"/>
    <w:uiPriority w:val="99"/>
    <w:rsid w:val="00C16512"/>
    <w:rPr>
      <w:rFonts w:ascii="Calibri" w:eastAsia="Calibri" w:hAnsi="Calibri" w:cs="Calibri"/>
      <w:sz w:val="24"/>
      <w:szCs w:val="24"/>
    </w:rPr>
  </w:style>
  <w:style w:type="paragraph" w:styleId="Footer">
    <w:name w:val="footer"/>
    <w:basedOn w:val="Normal"/>
    <w:link w:val="FooterChar"/>
    <w:uiPriority w:val="99"/>
    <w:unhideWhenUsed/>
    <w:rsid w:val="00C16512"/>
    <w:pPr>
      <w:tabs>
        <w:tab w:val="center" w:pos="4680"/>
        <w:tab w:val="right" w:pos="9360"/>
      </w:tabs>
    </w:pPr>
  </w:style>
  <w:style w:type="character" w:customStyle="1" w:styleId="FooterChar">
    <w:name w:val="Footer Char"/>
    <w:basedOn w:val="DefaultParagraphFont"/>
    <w:link w:val="Footer"/>
    <w:uiPriority w:val="99"/>
    <w:rsid w:val="00C16512"/>
    <w:rPr>
      <w:rFonts w:ascii="Calibri" w:eastAsia="Calibri" w:hAnsi="Calibri" w:cs="Calibri"/>
      <w:sz w:val="24"/>
      <w:szCs w:val="24"/>
    </w:rPr>
  </w:style>
  <w:style w:type="character" w:styleId="Hyperlink">
    <w:name w:val="Hyperlink"/>
    <w:basedOn w:val="DefaultParagraphFont"/>
    <w:uiPriority w:val="99"/>
    <w:unhideWhenUsed/>
    <w:rsid w:val="00C16512"/>
    <w:rPr>
      <w:color w:val="0000FF"/>
      <w:u w:val="single"/>
    </w:rPr>
  </w:style>
  <w:style w:type="paragraph" w:customStyle="1" w:styleId="Level1">
    <w:name w:val="Level 1"/>
    <w:basedOn w:val="Normal"/>
    <w:rsid w:val="00C16512"/>
    <w:pPr>
      <w:autoSpaceDE w:val="0"/>
      <w:autoSpaceDN w:val="0"/>
      <w:adjustRightInd w:val="0"/>
      <w:ind w:left="2160" w:hanging="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omwichandsmith.com/tax-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Lojo</dc:creator>
  <cp:keywords/>
  <dc:description/>
  <cp:lastModifiedBy>Dulce Lojo</cp:lastModifiedBy>
  <cp:revision>2</cp:revision>
  <dcterms:created xsi:type="dcterms:W3CDTF">2020-01-09T16:04:00Z</dcterms:created>
  <dcterms:modified xsi:type="dcterms:W3CDTF">2020-01-09T16:04:00Z</dcterms:modified>
</cp:coreProperties>
</file>